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c3cbb581f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5e85f858b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Bischofsholz,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c575082c144c5" /><Relationship Type="http://schemas.openxmlformats.org/officeDocument/2006/relationships/numbering" Target="/word/numbering.xml" Id="Rf70807736d004f8f" /><Relationship Type="http://schemas.openxmlformats.org/officeDocument/2006/relationships/settings" Target="/word/settings.xml" Id="R4ddad7fd9a4f4961" /><Relationship Type="http://schemas.openxmlformats.org/officeDocument/2006/relationships/image" Target="/word/media/c2dfb9dd-7a10-4c25-864f-fe73dc6acc12.png" Id="R96a5e85f858b4df1" /></Relationships>
</file>