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bc7ed790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b57354c79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Blankenese,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52a63dff44b33" /><Relationship Type="http://schemas.openxmlformats.org/officeDocument/2006/relationships/numbering" Target="/word/numbering.xml" Id="R5c5b7063e0b34312" /><Relationship Type="http://schemas.openxmlformats.org/officeDocument/2006/relationships/settings" Target="/word/settings.xml" Id="Rc5a28fcf84334789" /><Relationship Type="http://schemas.openxmlformats.org/officeDocument/2006/relationships/image" Target="/word/media/1c13a878-9c00-47bc-9eb8-bc95890c79bb.png" Id="Rc15b57354c794f03" /></Relationships>
</file>