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92e2328f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e674ad594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Bockenem,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de2fc38e744ff" /><Relationship Type="http://schemas.openxmlformats.org/officeDocument/2006/relationships/numbering" Target="/word/numbering.xml" Id="Ra4602c4ef2fe40a7" /><Relationship Type="http://schemas.openxmlformats.org/officeDocument/2006/relationships/settings" Target="/word/settings.xml" Id="R42061f4daf394c8b" /><Relationship Type="http://schemas.openxmlformats.org/officeDocument/2006/relationships/image" Target="/word/media/8d9b3909-a269-4265-9127-df8ae6b2a23f.png" Id="R033e674ad5944078" /></Relationships>
</file>