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06b4efc33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11771adf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Branchewinda,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46648cadc4f0b" /><Relationship Type="http://schemas.openxmlformats.org/officeDocument/2006/relationships/numbering" Target="/word/numbering.xml" Id="R3210bb3ec4b94f10" /><Relationship Type="http://schemas.openxmlformats.org/officeDocument/2006/relationships/settings" Target="/word/settings.xml" Id="Rd9acd8b44cba4a05" /><Relationship Type="http://schemas.openxmlformats.org/officeDocument/2006/relationships/image" Target="/word/media/cf32b239-f43e-4e3e-943f-c0f746edf1f3.png" Id="R76211771adff4f43" /></Relationships>
</file>