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d6efb62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df3fcc9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e1ab099145bf" /><Relationship Type="http://schemas.openxmlformats.org/officeDocument/2006/relationships/numbering" Target="/word/numbering.xml" Id="Rf301431d86ec4c2a" /><Relationship Type="http://schemas.openxmlformats.org/officeDocument/2006/relationships/settings" Target="/word/settings.xml" Id="R6c0fd61c9ad34d47" /><Relationship Type="http://schemas.openxmlformats.org/officeDocument/2006/relationships/image" Target="/word/media/34f2301d-633f-437a-9cc8-3a74a5142feb.png" Id="R6473df3fcc984e4a" /></Relationships>
</file>