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b0e1fa86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d55c7cb8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Breitenbich,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d3a806e54c06" /><Relationship Type="http://schemas.openxmlformats.org/officeDocument/2006/relationships/numbering" Target="/word/numbering.xml" Id="R1225af87d1424075" /><Relationship Type="http://schemas.openxmlformats.org/officeDocument/2006/relationships/settings" Target="/word/settings.xml" Id="R0dd8110f7cca4bc1" /><Relationship Type="http://schemas.openxmlformats.org/officeDocument/2006/relationships/image" Target="/word/media/10eb11a2-7c94-4687-ac1c-55736b7c2b60.png" Id="R277d55c7cb8746fc" /></Relationships>
</file>