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2a6c37be4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9d7c01952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Broenninghausen,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5bf3135614e12" /><Relationship Type="http://schemas.openxmlformats.org/officeDocument/2006/relationships/numbering" Target="/word/numbering.xml" Id="R3e325885119f4f1b" /><Relationship Type="http://schemas.openxmlformats.org/officeDocument/2006/relationships/settings" Target="/word/settings.xml" Id="Ra76548442c0f450c" /><Relationship Type="http://schemas.openxmlformats.org/officeDocument/2006/relationships/image" Target="/word/media/385913d9-822b-4c6a-909f-9246e6bb04a3.png" Id="Rb939d7c019524a8a" /></Relationships>
</file>