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5527e64d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58adae4e8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Broistedt,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31f3b0ac44908" /><Relationship Type="http://schemas.openxmlformats.org/officeDocument/2006/relationships/numbering" Target="/word/numbering.xml" Id="Rcdafa34c58db4b65" /><Relationship Type="http://schemas.openxmlformats.org/officeDocument/2006/relationships/settings" Target="/word/settings.xml" Id="Rad94bde3bb294e78" /><Relationship Type="http://schemas.openxmlformats.org/officeDocument/2006/relationships/image" Target="/word/media/2c27ed95-38ad-40de-91bb-ce6ff37f8aa8.png" Id="R49958adae4e84928" /></Relationships>
</file>