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b165e28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92476572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b07a8180e40a0" /><Relationship Type="http://schemas.openxmlformats.org/officeDocument/2006/relationships/numbering" Target="/word/numbering.xml" Id="R3afe378e54f84ead" /><Relationship Type="http://schemas.openxmlformats.org/officeDocument/2006/relationships/settings" Target="/word/settings.xml" Id="R9a5696ca7b614e4f" /><Relationship Type="http://schemas.openxmlformats.org/officeDocument/2006/relationships/image" Target="/word/media/265c9405-43e3-451e-abef-7f2e1056fcfa.png" Id="Ra42b92476572468c" /></Relationships>
</file>