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be1df7871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cc33bd09b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Bruchenbrucken,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18ecc35184e60" /><Relationship Type="http://schemas.openxmlformats.org/officeDocument/2006/relationships/numbering" Target="/word/numbering.xml" Id="R678c9eae688d4031" /><Relationship Type="http://schemas.openxmlformats.org/officeDocument/2006/relationships/settings" Target="/word/settings.xml" Id="R2fd2e7be5064471b" /><Relationship Type="http://schemas.openxmlformats.org/officeDocument/2006/relationships/image" Target="/word/media/3a1cb566-edc6-4584-965a-f3cad130e67f.png" Id="R5e4cc33bd09b49bc" /></Relationships>
</file>