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4cb4b6bf1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687f84061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Bruck in der Oberpfalz,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d5e2082e24e2f" /><Relationship Type="http://schemas.openxmlformats.org/officeDocument/2006/relationships/numbering" Target="/word/numbering.xml" Id="R8af144bfb2c74f2f" /><Relationship Type="http://schemas.openxmlformats.org/officeDocument/2006/relationships/settings" Target="/word/settings.xml" Id="R058934b8f1cf420a" /><Relationship Type="http://schemas.openxmlformats.org/officeDocument/2006/relationships/image" Target="/word/media/d14cfa5a-52af-4b05-883e-23a3acd788d5.png" Id="Re1d687f840614b83" /></Relationships>
</file>