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1b3f58550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a851bf30e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Bruckhauser,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7f5652e064c3f" /><Relationship Type="http://schemas.openxmlformats.org/officeDocument/2006/relationships/numbering" Target="/word/numbering.xml" Id="R24d47a3490904cff" /><Relationship Type="http://schemas.openxmlformats.org/officeDocument/2006/relationships/settings" Target="/word/settings.xml" Id="R7f68711c5c4a462d" /><Relationship Type="http://schemas.openxmlformats.org/officeDocument/2006/relationships/image" Target="/word/media/1bde8144-45ae-432d-b07e-0360ef7414b2.png" Id="R1f6a851bf30e45cc" /></Relationships>
</file>