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abc34ffd4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a8a25350a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fcd55a4f74ff5" /><Relationship Type="http://schemas.openxmlformats.org/officeDocument/2006/relationships/numbering" Target="/word/numbering.xml" Id="Rc50aed42402043f0" /><Relationship Type="http://schemas.openxmlformats.org/officeDocument/2006/relationships/settings" Target="/word/settings.xml" Id="Rce7eae6feb7a47f5" /><Relationship Type="http://schemas.openxmlformats.org/officeDocument/2006/relationships/image" Target="/word/media/ba30eb4f-7a18-4e80-b8ac-b23d3ece1bb0.png" Id="R105a8a25350a41a8" /></Relationships>
</file>