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b28e232ce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a5a48d3a2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 am Ahorn,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20cbc0570438e" /><Relationship Type="http://schemas.openxmlformats.org/officeDocument/2006/relationships/numbering" Target="/word/numbering.xml" Id="R8862ee732b9a454f" /><Relationship Type="http://schemas.openxmlformats.org/officeDocument/2006/relationships/settings" Target="/word/settings.xml" Id="R2f917955f9a9445d" /><Relationship Type="http://schemas.openxmlformats.org/officeDocument/2006/relationships/image" Target="/word/media/ad9feea7-9f5e-48bc-a138-88f82899868e.png" Id="R35da5a48d3a24429" /></Relationships>
</file>