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ad7568ff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1e029fd2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e92ce1614a8c" /><Relationship Type="http://schemas.openxmlformats.org/officeDocument/2006/relationships/numbering" Target="/word/numbering.xml" Id="Ra94d492fbd774a75" /><Relationship Type="http://schemas.openxmlformats.org/officeDocument/2006/relationships/settings" Target="/word/settings.xml" Id="R950d80750b58475e" /><Relationship Type="http://schemas.openxmlformats.org/officeDocument/2006/relationships/image" Target="/word/media/1871bfac-ae59-4489-a3f1-06433444266c.png" Id="Ra5e11e029fd24f76" /></Relationships>
</file>