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a31e83f06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e3ba2c1d8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Burgerschwaige,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9bec1a314412e" /><Relationship Type="http://schemas.openxmlformats.org/officeDocument/2006/relationships/numbering" Target="/word/numbering.xml" Id="Ra8fa2b127b3d4fd8" /><Relationship Type="http://schemas.openxmlformats.org/officeDocument/2006/relationships/settings" Target="/word/settings.xml" Id="Ra02cfee339cc4116" /><Relationship Type="http://schemas.openxmlformats.org/officeDocument/2006/relationships/image" Target="/word/media/ae849f8e-19d3-40cb-9f06-bfd0454fd43d.png" Id="Rbfbe3ba2c1d841d7" /></Relationships>
</file>