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2ddae46f1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ab04f7c3a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bb92349f04e97" /><Relationship Type="http://schemas.openxmlformats.org/officeDocument/2006/relationships/numbering" Target="/word/numbering.xml" Id="R07e19c53a1ff4f55" /><Relationship Type="http://schemas.openxmlformats.org/officeDocument/2006/relationships/settings" Target="/word/settings.xml" Id="R624572a255ea47d1" /><Relationship Type="http://schemas.openxmlformats.org/officeDocument/2006/relationships/image" Target="/word/media/833f2e02-cbc0-4048-85bb-779bf25c2418.png" Id="R247ab04f7c3a456c" /></Relationships>
</file>