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62d1bda32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e27898e58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1e6ee98d04e52" /><Relationship Type="http://schemas.openxmlformats.org/officeDocument/2006/relationships/numbering" Target="/word/numbering.xml" Id="R8ff6c9b5fb614b93" /><Relationship Type="http://schemas.openxmlformats.org/officeDocument/2006/relationships/settings" Target="/word/settings.xml" Id="Rfd427cf6c2a34345" /><Relationship Type="http://schemas.openxmlformats.org/officeDocument/2006/relationships/image" Target="/word/media/3cb79c89-7546-422f-954a-09a464e0c959.png" Id="R5d9e27898e584532" /></Relationships>
</file>