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1ee09da07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3815dfcf3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Buweiler-Rathen,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9dc63ad5242f8" /><Relationship Type="http://schemas.openxmlformats.org/officeDocument/2006/relationships/numbering" Target="/word/numbering.xml" Id="R2358ba2ecb514f74" /><Relationship Type="http://schemas.openxmlformats.org/officeDocument/2006/relationships/settings" Target="/word/settings.xml" Id="Rcc91d3c5aefe4ce8" /><Relationship Type="http://schemas.openxmlformats.org/officeDocument/2006/relationships/image" Target="/word/media/ada8ca84-1f49-4e22-8331-0fa78ad29547.png" Id="R59a3815dfcf34d4e" /></Relationships>
</file>