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b236ee87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dd373e7b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f958467944d7" /><Relationship Type="http://schemas.openxmlformats.org/officeDocument/2006/relationships/numbering" Target="/word/numbering.xml" Id="Rbb224ccfde404d8e" /><Relationship Type="http://schemas.openxmlformats.org/officeDocument/2006/relationships/settings" Target="/word/settings.xml" Id="R132a8508f0ed4680" /><Relationship Type="http://schemas.openxmlformats.org/officeDocument/2006/relationships/image" Target="/word/media/5226bb96-a23b-47bc-a6be-9f7b3e6219ab.png" Id="R29a6dd373e7b4bd1" /></Relationships>
</file>