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e51ebdcb4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c5288261e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aadf545ec4b58" /><Relationship Type="http://schemas.openxmlformats.org/officeDocument/2006/relationships/numbering" Target="/word/numbering.xml" Id="R0a8858fd97e24b2f" /><Relationship Type="http://schemas.openxmlformats.org/officeDocument/2006/relationships/settings" Target="/word/settings.xml" Id="Red08c992ad4b4bab" /><Relationship Type="http://schemas.openxmlformats.org/officeDocument/2006/relationships/image" Target="/word/media/441fae65-d44d-41cf-a1a4-6a0ab999248b.png" Id="R1d7c5288261e4227" /></Relationships>
</file>