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767c987c4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e995efacd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Christianshutte,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a99ad94d14bb2" /><Relationship Type="http://schemas.openxmlformats.org/officeDocument/2006/relationships/numbering" Target="/word/numbering.xml" Id="R957b13735f834bdc" /><Relationship Type="http://schemas.openxmlformats.org/officeDocument/2006/relationships/settings" Target="/word/settings.xml" Id="Rd7f2de6d547c458f" /><Relationship Type="http://schemas.openxmlformats.org/officeDocument/2006/relationships/image" Target="/word/media/77b0ce1a-9192-492e-bb5a-db88fb7df905.png" Id="R38be995efacd4f77" /></Relationships>
</file>