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272f0d25b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f8682bd90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b05cd2e01416a" /><Relationship Type="http://schemas.openxmlformats.org/officeDocument/2006/relationships/numbering" Target="/word/numbering.xml" Id="Rde058a459b5d456f" /><Relationship Type="http://schemas.openxmlformats.org/officeDocument/2006/relationships/settings" Target="/word/settings.xml" Id="Rf985134d5896426c" /><Relationship Type="http://schemas.openxmlformats.org/officeDocument/2006/relationships/image" Target="/word/media/b586d883-3c5e-4af5-a86c-85b21f8dff57.png" Id="Rd32f8682bd90448e" /></Relationships>
</file>