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393b9f3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a33a6a6b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Dalsper,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49b54a8045b9" /><Relationship Type="http://schemas.openxmlformats.org/officeDocument/2006/relationships/numbering" Target="/word/numbering.xml" Id="Ra5120b91fc7e43e1" /><Relationship Type="http://schemas.openxmlformats.org/officeDocument/2006/relationships/settings" Target="/word/settings.xml" Id="R794143d568a540a4" /><Relationship Type="http://schemas.openxmlformats.org/officeDocument/2006/relationships/image" Target="/word/media/03e0d71a-2efc-491d-ac0f-d7fd8dc1e628.png" Id="R1d2ea33a6a6b4eb8" /></Relationships>
</file>