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5d624c72be42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48529cb1a74b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Deining,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a4bcc3498a4072" /><Relationship Type="http://schemas.openxmlformats.org/officeDocument/2006/relationships/numbering" Target="/word/numbering.xml" Id="R52ec8b1d0c1f483d" /><Relationship Type="http://schemas.openxmlformats.org/officeDocument/2006/relationships/settings" Target="/word/settings.xml" Id="R4eb0b8a165514163" /><Relationship Type="http://schemas.openxmlformats.org/officeDocument/2006/relationships/image" Target="/word/media/fdbd4b93-03fb-4c0f-9384-b4fd91169e6a.png" Id="R5348529cb1a74b91" /></Relationships>
</file>