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2829eaa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795704b9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Deisenham,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05c43e79b45af" /><Relationship Type="http://schemas.openxmlformats.org/officeDocument/2006/relationships/numbering" Target="/word/numbering.xml" Id="R036c112e730a467b" /><Relationship Type="http://schemas.openxmlformats.org/officeDocument/2006/relationships/settings" Target="/word/settings.xml" Id="Rf05ec2ad93934b84" /><Relationship Type="http://schemas.openxmlformats.org/officeDocument/2006/relationships/image" Target="/word/media/97d57b3e-3f4e-46be-b337-a15fe2aa7925.png" Id="R93a5795704b940c8" /></Relationships>
</file>