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246fc78fe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40fc53ece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Deisenried,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b255b3c9a47c4" /><Relationship Type="http://schemas.openxmlformats.org/officeDocument/2006/relationships/numbering" Target="/word/numbering.xml" Id="Rdc3f3e4859bb4a74" /><Relationship Type="http://schemas.openxmlformats.org/officeDocument/2006/relationships/settings" Target="/word/settings.xml" Id="R08a4406fd7984141" /><Relationship Type="http://schemas.openxmlformats.org/officeDocument/2006/relationships/image" Target="/word/media/f08075c4-c204-4ec2-b2eb-d1c7eb785d53.png" Id="R9df40fc53ece49d0" /></Relationships>
</file>