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f2366dfdc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9481d1cf3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925aaffe4680" /><Relationship Type="http://schemas.openxmlformats.org/officeDocument/2006/relationships/numbering" Target="/word/numbering.xml" Id="Rb260acb6aa174b7b" /><Relationship Type="http://schemas.openxmlformats.org/officeDocument/2006/relationships/settings" Target="/word/settings.xml" Id="Rfdcd8466e3fd43f9" /><Relationship Type="http://schemas.openxmlformats.org/officeDocument/2006/relationships/image" Target="/word/media/e5a67d35-d882-423f-82b1-ffb9aa8061f8.png" Id="Re6e9481d1cf34c00" /></Relationships>
</file>