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21a4a3f33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6c5dd6ddc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Dodesheide,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cdfa5f05d4f7f" /><Relationship Type="http://schemas.openxmlformats.org/officeDocument/2006/relationships/numbering" Target="/word/numbering.xml" Id="R5d007626d4e748d5" /><Relationship Type="http://schemas.openxmlformats.org/officeDocument/2006/relationships/settings" Target="/word/settings.xml" Id="Rf6f7b8e4fcd348d5" /><Relationship Type="http://schemas.openxmlformats.org/officeDocument/2006/relationships/image" Target="/word/media/390ff7d7-21b8-41b7-bed6-1fece0eea034.png" Id="Rac86c5dd6ddc4a27" /></Relationships>
</file>