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b1707a331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b03d7b85b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9efe1dbb44caa" /><Relationship Type="http://schemas.openxmlformats.org/officeDocument/2006/relationships/numbering" Target="/word/numbering.xml" Id="R66d41b5e8c2e48fc" /><Relationship Type="http://schemas.openxmlformats.org/officeDocument/2006/relationships/settings" Target="/word/settings.xml" Id="R485b31398ce844d3" /><Relationship Type="http://schemas.openxmlformats.org/officeDocument/2006/relationships/image" Target="/word/media/ceadb3ba-d8be-4a2a-af3e-ab19cbdc6119.png" Id="R834b03d7b85b4156" /></Relationships>
</file>