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158c64e1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6c4a9b2bf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51d47e09947c1" /><Relationship Type="http://schemas.openxmlformats.org/officeDocument/2006/relationships/numbering" Target="/word/numbering.xml" Id="Rbb9cf4685dd94365" /><Relationship Type="http://schemas.openxmlformats.org/officeDocument/2006/relationships/settings" Target="/word/settings.xml" Id="R3a734acf29cc4d65" /><Relationship Type="http://schemas.openxmlformats.org/officeDocument/2006/relationships/image" Target="/word/media/87dbadaa-6fc9-4cde-b7a5-f3a635c04cb5.png" Id="R6d46c4a9b2bf4959" /></Relationships>
</file>