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503eafbc5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2c2b64f5a43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Dreislar,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4a458c3254c72" /><Relationship Type="http://schemas.openxmlformats.org/officeDocument/2006/relationships/numbering" Target="/word/numbering.xml" Id="R4531dbf5f8434438" /><Relationship Type="http://schemas.openxmlformats.org/officeDocument/2006/relationships/settings" Target="/word/settings.xml" Id="Rf90b71229fa44bbb" /><Relationship Type="http://schemas.openxmlformats.org/officeDocument/2006/relationships/image" Target="/word/media/1cbdea9c-8847-4cd9-9d37-517b019a4b40.png" Id="Re812c2b64f5a4312" /></Relationships>
</file>