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df10b76ed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ceef2228c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026b8602a483a" /><Relationship Type="http://schemas.openxmlformats.org/officeDocument/2006/relationships/numbering" Target="/word/numbering.xml" Id="R13bec18890504c9b" /><Relationship Type="http://schemas.openxmlformats.org/officeDocument/2006/relationships/settings" Target="/word/settings.xml" Id="R3e9434bf496b462b" /><Relationship Type="http://schemas.openxmlformats.org/officeDocument/2006/relationships/image" Target="/word/media/7bc5eb00-a8de-4be6-9777-07d6fac911bb.png" Id="R246ceef2228c441d" /></Relationships>
</file>