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fc0cdf688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be5326010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Dunenfahr,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ed2b4b61c44a9" /><Relationship Type="http://schemas.openxmlformats.org/officeDocument/2006/relationships/numbering" Target="/word/numbering.xml" Id="Re69c1ef56d164a0c" /><Relationship Type="http://schemas.openxmlformats.org/officeDocument/2006/relationships/settings" Target="/word/settings.xml" Id="R312635ae644f41e2" /><Relationship Type="http://schemas.openxmlformats.org/officeDocument/2006/relationships/image" Target="/word/media/60a05794-9c14-4227-a0d6-f7cc62b3cd1a.png" Id="R29cbe53260104038" /></Relationships>
</file>