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e7e2a377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86003d8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Dute-Lada,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04e6a0d548fd" /><Relationship Type="http://schemas.openxmlformats.org/officeDocument/2006/relationships/numbering" Target="/word/numbering.xml" Id="R34e185329a3a4e93" /><Relationship Type="http://schemas.openxmlformats.org/officeDocument/2006/relationships/settings" Target="/word/settings.xml" Id="Rc5753841f0384721" /><Relationship Type="http://schemas.openxmlformats.org/officeDocument/2006/relationships/image" Target="/word/media/a33d76e9-de4a-4180-901f-0552342295f9.png" Id="Ra1d786003d8f4568" /></Relationships>
</file>