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87f3f279d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4e059351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Duversbruch,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0a4bebb274ec2" /><Relationship Type="http://schemas.openxmlformats.org/officeDocument/2006/relationships/numbering" Target="/word/numbering.xml" Id="R3e84cb141a3c46f9" /><Relationship Type="http://schemas.openxmlformats.org/officeDocument/2006/relationships/settings" Target="/word/settings.xml" Id="R0c5df29bff894ab3" /><Relationship Type="http://schemas.openxmlformats.org/officeDocument/2006/relationships/image" Target="/word/media/b146ac05-b869-491b-bc6e-f17a20b72d40.png" Id="R8b5f4e0593514e0c" /></Relationships>
</file>