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275d80e07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a77d04183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d69fb78ce4f7b" /><Relationship Type="http://schemas.openxmlformats.org/officeDocument/2006/relationships/numbering" Target="/word/numbering.xml" Id="R1c939c6917cc400f" /><Relationship Type="http://schemas.openxmlformats.org/officeDocument/2006/relationships/settings" Target="/word/settings.xml" Id="R7daa3c03efeb4f18" /><Relationship Type="http://schemas.openxmlformats.org/officeDocument/2006/relationships/image" Target="/word/media/4c1d8eae-b572-4563-84fe-87aa98aa2aa6.png" Id="R5dda77d041834736" /></Relationships>
</file>