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b66e99331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1ffe6bc7c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685326c23499d" /><Relationship Type="http://schemas.openxmlformats.org/officeDocument/2006/relationships/numbering" Target="/word/numbering.xml" Id="Ra8163f4b85fe47f1" /><Relationship Type="http://schemas.openxmlformats.org/officeDocument/2006/relationships/settings" Target="/word/settings.xml" Id="Rac55decd63e94dbc" /><Relationship Type="http://schemas.openxmlformats.org/officeDocument/2006/relationships/image" Target="/word/media/6151af9b-e346-45b0-a6e6-875a4c18a5be.png" Id="Re9a1ffe6bc7c49b1" /></Relationships>
</file>