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1f2951bb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934fb047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a4ec50344db2" /><Relationship Type="http://schemas.openxmlformats.org/officeDocument/2006/relationships/numbering" Target="/word/numbering.xml" Id="Rfb600df4d3a443ed" /><Relationship Type="http://schemas.openxmlformats.org/officeDocument/2006/relationships/settings" Target="/word/settings.xml" Id="Rd3f55b175c564943" /><Relationship Type="http://schemas.openxmlformats.org/officeDocument/2006/relationships/image" Target="/word/media/b1b1fcfe-29a2-4506-aff6-9c59f5c5d5e8.png" Id="Ra3d934fb047e476e" /></Relationships>
</file>