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4e8367df0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6d892f73a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Ebnet,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de6c6aaee48a9" /><Relationship Type="http://schemas.openxmlformats.org/officeDocument/2006/relationships/numbering" Target="/word/numbering.xml" Id="Rc4073bfcebb84403" /><Relationship Type="http://schemas.openxmlformats.org/officeDocument/2006/relationships/settings" Target="/word/settings.xml" Id="Re1ee912503a84bfd" /><Relationship Type="http://schemas.openxmlformats.org/officeDocument/2006/relationships/image" Target="/word/media/d5ab3cff-2997-4e07-81df-79e131c8e626.png" Id="Rcbb6d892f73a4a3e" /></Relationships>
</file>