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ca676158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4fae0cff6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Echterdingen,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d74c56bec4c5c" /><Relationship Type="http://schemas.openxmlformats.org/officeDocument/2006/relationships/numbering" Target="/word/numbering.xml" Id="R724d2071b35b4662" /><Relationship Type="http://schemas.openxmlformats.org/officeDocument/2006/relationships/settings" Target="/word/settings.xml" Id="R1cfdc9ba94874cad" /><Relationship Type="http://schemas.openxmlformats.org/officeDocument/2006/relationships/image" Target="/word/media/62a461e0-b23b-40be-b830-8a075c000df1.png" Id="R4bf4fae0cff64bb9" /></Relationships>
</file>