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ac1ddb056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2c00c5157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Eckartsroth,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7b5e5eea64b9b" /><Relationship Type="http://schemas.openxmlformats.org/officeDocument/2006/relationships/numbering" Target="/word/numbering.xml" Id="R10a78916926744ac" /><Relationship Type="http://schemas.openxmlformats.org/officeDocument/2006/relationships/settings" Target="/word/settings.xml" Id="R8584b7a604224b47" /><Relationship Type="http://schemas.openxmlformats.org/officeDocument/2006/relationships/image" Target="/word/media/85d5d8a1-8beb-4ab6-b7aa-d34561f4468a.png" Id="R0772c00c51574039" /></Relationships>
</file>