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d908afe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c318371e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74e8576745aa" /><Relationship Type="http://schemas.openxmlformats.org/officeDocument/2006/relationships/numbering" Target="/word/numbering.xml" Id="Re0da753547b74ed2" /><Relationship Type="http://schemas.openxmlformats.org/officeDocument/2006/relationships/settings" Target="/word/settings.xml" Id="R712293c9338a44e1" /><Relationship Type="http://schemas.openxmlformats.org/officeDocument/2006/relationships/image" Target="/word/media/4a246bbb-99bf-4d71-ba04-c3fbb72e45d5.png" Id="R0d74c318371e4305" /></Relationships>
</file>