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3df27289d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3a62ec330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Egerdach,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36553d8f04db5" /><Relationship Type="http://schemas.openxmlformats.org/officeDocument/2006/relationships/numbering" Target="/word/numbering.xml" Id="Ra95234480f974836" /><Relationship Type="http://schemas.openxmlformats.org/officeDocument/2006/relationships/settings" Target="/word/settings.xml" Id="Rdb6cabb449a44a55" /><Relationship Type="http://schemas.openxmlformats.org/officeDocument/2006/relationships/image" Target="/word/media/0a09e4ab-4ba2-4b4f-9d52-849f748469f5.png" Id="R3623a62ec3304757" /></Relationships>
</file>