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6a6a79d6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5e95f77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Egglsor,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6dfddce04b3e" /><Relationship Type="http://schemas.openxmlformats.org/officeDocument/2006/relationships/numbering" Target="/word/numbering.xml" Id="Rb19e2c966e2e4d72" /><Relationship Type="http://schemas.openxmlformats.org/officeDocument/2006/relationships/settings" Target="/word/settings.xml" Id="Rad123abb3cc84cd3" /><Relationship Type="http://schemas.openxmlformats.org/officeDocument/2006/relationships/image" Target="/word/media/e02fd07d-406c-4995-a6c0-860f59a3598e.png" Id="Rd1a95e95f77447c0" /></Relationships>
</file>