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a189325e0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a45528332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c0e5ec52f4249" /><Relationship Type="http://schemas.openxmlformats.org/officeDocument/2006/relationships/numbering" Target="/word/numbering.xml" Id="R707fed2b528f409c" /><Relationship Type="http://schemas.openxmlformats.org/officeDocument/2006/relationships/settings" Target="/word/settings.xml" Id="R3386e82eeb984252" /><Relationship Type="http://schemas.openxmlformats.org/officeDocument/2006/relationships/image" Target="/word/media/d214a99d-31d8-4e52-beef-f638a9fece15.png" Id="Rc3da455283324ed1" /></Relationships>
</file>