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e2ae8bff8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8ca85cf1f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328392a7a4a84" /><Relationship Type="http://schemas.openxmlformats.org/officeDocument/2006/relationships/numbering" Target="/word/numbering.xml" Id="R20d4c1eeb4b04f55" /><Relationship Type="http://schemas.openxmlformats.org/officeDocument/2006/relationships/settings" Target="/word/settings.xml" Id="Rbcc0049450aa4066" /><Relationship Type="http://schemas.openxmlformats.org/officeDocument/2006/relationships/image" Target="/word/media/e1cec5ab-d902-40fd-a472-55d75a543f8d.png" Id="Rc2b8ca85cf1f44ad" /></Relationships>
</file>