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f8c441077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a0a1fa2e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c33f473b4238" /><Relationship Type="http://schemas.openxmlformats.org/officeDocument/2006/relationships/numbering" Target="/word/numbering.xml" Id="Rd750ce3e4a3940d9" /><Relationship Type="http://schemas.openxmlformats.org/officeDocument/2006/relationships/settings" Target="/word/settings.xml" Id="Ra0c2afae33934039" /><Relationship Type="http://schemas.openxmlformats.org/officeDocument/2006/relationships/image" Target="/word/media/e6730e08-cdfa-4389-97dc-08c5b677d78d.png" Id="R76a6a0a1fa2e46a5" /></Relationships>
</file>