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d0553eef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2440dd2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Einstellige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60b37daa4cf3" /><Relationship Type="http://schemas.openxmlformats.org/officeDocument/2006/relationships/numbering" Target="/word/numbering.xml" Id="R86821af966204e9a" /><Relationship Type="http://schemas.openxmlformats.org/officeDocument/2006/relationships/settings" Target="/word/settings.xml" Id="Rcac6401f6cc44c63" /><Relationship Type="http://schemas.openxmlformats.org/officeDocument/2006/relationships/image" Target="/word/media/a47c8082-312e-4726-9cc1-daa9def4eb14.png" Id="R24862440dd2f4446" /></Relationships>
</file>