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98e3d6b20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40292f6e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Eisenwind,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aa9a85b374434" /><Relationship Type="http://schemas.openxmlformats.org/officeDocument/2006/relationships/numbering" Target="/word/numbering.xml" Id="R48c5c33807bb49e6" /><Relationship Type="http://schemas.openxmlformats.org/officeDocument/2006/relationships/settings" Target="/word/settings.xml" Id="R438846bb3d4549c3" /><Relationship Type="http://schemas.openxmlformats.org/officeDocument/2006/relationships/image" Target="/word/media/749b6b36-0579-4d85-babd-3c92609d1063.png" Id="R91c40292f6e34ac6" /></Relationships>
</file>